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微软雅黑" w:hAnsi="微软雅黑" w:eastAsia="微软雅黑"/>
          <w:b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微软雅黑" w:hAnsi="微软雅黑" w:eastAsia="微软雅黑"/>
          <w:b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高途云集 无畏而生</w:t>
      </w:r>
    </w:p>
    <w:p>
      <w:pPr>
        <w:spacing w:line="500" w:lineRule="exact"/>
        <w:jc w:val="center"/>
        <w:rPr>
          <w:rFonts w:ascii="微软雅黑" w:hAnsi="微软雅黑" w:eastAsia="微软雅黑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  </w:t>
      </w:r>
      <w:r>
        <w:rPr>
          <w:rFonts w:hint="eastAsia" w:ascii="微软雅黑" w:hAnsi="微软雅黑" w:eastAsia="微软雅黑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——跟谁学·高途课堂2</w:t>
      </w:r>
      <w:r>
        <w:rPr>
          <w:rFonts w:ascii="微软雅黑" w:hAnsi="微软雅黑" w:eastAsia="微软雅黑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020</w:t>
      </w:r>
      <w:r>
        <w:rPr>
          <w:rFonts w:hint="eastAsia" w:ascii="微软雅黑" w:hAnsi="微软雅黑" w:eastAsia="微软雅黑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空中宣讲会</w:t>
      </w:r>
    </w:p>
    <w:p>
      <w:pPr>
        <w:spacing w:line="500" w:lineRule="exact"/>
        <w:jc w:val="center"/>
        <w:rPr>
          <w:rFonts w:ascii="微软雅黑" w:hAnsi="微软雅黑" w:eastAsia="微软雅黑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时间：3月</w:t>
      </w:r>
      <w:r>
        <w:rPr>
          <w:rFonts w:hint="default" w:ascii="微软雅黑" w:hAnsi="微软雅黑" w:eastAsia="微软雅黑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微软雅黑" w:hAnsi="微软雅黑" w:eastAsia="微软雅黑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日下午2点</w:t>
      </w:r>
    </w:p>
    <w:p>
      <w:pPr>
        <w:spacing w:line="500" w:lineRule="exact"/>
        <w:rPr>
          <w:rFonts w:ascii="微软雅黑" w:hAnsi="微软雅黑" w:eastAsia="微软雅黑"/>
          <w:b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  <w:t>公司介绍</w:t>
      </w:r>
    </w:p>
    <w:p>
      <w:pPr>
        <w:spacing w:line="500" w:lineRule="exact"/>
        <w:ind w:firstLine="420" w:firstLineChars="200"/>
      </w:pPr>
      <w:r>
        <w:t>高途课堂是跟谁学旗下专注于中小学的K12在线教育品牌。跟谁学是中国第一家在美国上市的K12在线教育公司，是目前全球市值最大的在线教育机构。</w:t>
      </w:r>
      <w:r>
        <w:br w:type="textWrapping"/>
      </w:r>
      <w:r>
        <w:rPr>
          <w:rFonts w:hint="eastAsia"/>
        </w:rPr>
        <w:t xml:space="preserve"> </w:t>
      </w:r>
      <w:r>
        <w:t xml:space="preserve">  高途课堂采用“名师授课+双师辅导”的在线直播双师模式。高途课堂的主讲名师，平均教龄11年，其中包括国家级骨干教师，全国知名中小学学科带头人，中高考阅卷人，功勋教师，清华北大毕业名师等；高途课堂的辅导老师，100%本科以上学历，平均具备300人以上的带班经验，学科专业，认真负责且经验丰富。</w:t>
      </w:r>
      <w:r>
        <w:br w:type="textWrapping"/>
      </w:r>
      <w:r>
        <w:t xml:space="preserve">   “科技让教育更美好”是高途课堂的使命，“点燃兴趣，培养习惯，塑造人格”是高途课堂的教育理念，“教得好，管得严，高科技，提分快，随时可退”是高途课堂的特色。</w:t>
      </w:r>
      <w:r>
        <w:br w:type="textWrapping"/>
      </w:r>
      <w:r>
        <w:rPr>
          <w:rFonts w:hint="eastAsia"/>
        </w:rPr>
        <w:t xml:space="preserve"> </w:t>
      </w:r>
      <w:r>
        <w:t xml:space="preserve">  发展至今，高途课堂荣获“2019年度口碑知名在线教育品牌”，“2019年度影响力在线教育品牌”，“2019年度用户满意在线教育机构”，“2019中国年度最佳雇主”等荣誉。</w:t>
      </w:r>
    </w:p>
    <w:p>
      <w:pPr>
        <w:spacing w:line="500" w:lineRule="exact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7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1276"/>
        <w:gridCol w:w="3544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</w:trPr>
        <w:tc>
          <w:tcPr>
            <w:tcW w:w="1696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3544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薪资</w:t>
            </w:r>
          </w:p>
        </w:tc>
        <w:tc>
          <w:tcPr>
            <w:tcW w:w="1527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6" w:hRule="atLeast"/>
        </w:trPr>
        <w:tc>
          <w:tcPr>
            <w:tcW w:w="1696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管理培训生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重点大学本科及以上学历</w:t>
            </w: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3544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szCs w:val="21"/>
                <w:shd w:val="clear" w:color="auto" w:fill="FFFFFF"/>
              </w:rPr>
              <w:t>无责底薪5500+绩效，首年年薪12-25万</w:t>
            </w:r>
          </w:p>
        </w:tc>
        <w:tc>
          <w:tcPr>
            <w:tcW w:w="1527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</w:trPr>
        <w:tc>
          <w:tcPr>
            <w:tcW w:w="1696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辅导老师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3544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szCs w:val="21"/>
                <w:shd w:val="clear" w:color="auto" w:fill="FFFFFF"/>
              </w:rPr>
              <w:t>无责底薪</w:t>
            </w:r>
            <w:r>
              <w:rPr>
                <w:rFonts w:hint="eastAsia" w:ascii="微软雅黑" w:hAnsi="微软雅黑" w:eastAsia="微软雅黑" w:cs="Arial"/>
                <w:szCs w:val="21"/>
                <w:shd w:val="clear" w:color="auto" w:fill="FFFFFF"/>
              </w:rPr>
              <w:t>45</w:t>
            </w:r>
            <w:r>
              <w:rPr>
                <w:rFonts w:ascii="微软雅黑" w:hAnsi="微软雅黑" w:eastAsia="微软雅黑" w:cs="Arial"/>
                <w:szCs w:val="21"/>
                <w:shd w:val="clear" w:color="auto" w:fill="FFFFFF"/>
              </w:rPr>
              <w:t>00+绩效，首年年薪</w:t>
            </w:r>
            <w:r>
              <w:rPr>
                <w:rFonts w:hint="eastAsia" w:ascii="微软雅黑" w:hAnsi="微软雅黑" w:eastAsia="微软雅黑" w:cs="Arial"/>
                <w:szCs w:val="21"/>
                <w:shd w:val="clear" w:color="auto" w:fill="FFFFFF"/>
              </w:rPr>
              <w:t>8-20</w:t>
            </w:r>
            <w:r>
              <w:rPr>
                <w:rFonts w:ascii="微软雅黑" w:hAnsi="微软雅黑" w:eastAsia="微软雅黑" w:cs="Arial"/>
                <w:szCs w:val="21"/>
                <w:shd w:val="clear" w:color="auto" w:fill="FFFFFF"/>
              </w:rPr>
              <w:t>万（</w:t>
            </w:r>
            <w:r>
              <w:rPr>
                <w:rFonts w:hint="eastAsia" w:ascii="微软雅黑" w:hAnsi="微软雅黑" w:eastAsia="微软雅黑" w:cs="Arial"/>
                <w:szCs w:val="21"/>
                <w:shd w:val="clear" w:color="auto" w:fill="FFFFFF"/>
              </w:rPr>
              <w:t>续班率</w:t>
            </w:r>
            <w:r>
              <w:rPr>
                <w:rFonts w:ascii="微软雅黑" w:hAnsi="微软雅黑" w:eastAsia="微软雅黑" w:cs="Arial"/>
                <w:szCs w:val="21"/>
                <w:shd w:val="clear" w:color="auto" w:fill="FFFFFF"/>
              </w:rPr>
              <w:t>前70%</w:t>
            </w:r>
            <w:r>
              <w:rPr>
                <w:rFonts w:hint="eastAsia" w:ascii="微软雅黑" w:hAnsi="微软雅黑" w:eastAsia="微软雅黑" w:cs="Arial"/>
                <w:szCs w:val="21"/>
                <w:shd w:val="clear" w:color="auto" w:fill="FFFFFF"/>
              </w:rPr>
              <w:t>保底</w:t>
            </w:r>
            <w:r>
              <w:rPr>
                <w:rFonts w:ascii="微软雅黑" w:hAnsi="微软雅黑" w:eastAsia="微软雅黑" w:cs="Arial"/>
                <w:szCs w:val="21"/>
                <w:shd w:val="clear" w:color="auto" w:fill="FFFFFF"/>
              </w:rPr>
              <w:t>10</w:t>
            </w:r>
            <w:r>
              <w:rPr>
                <w:rFonts w:hint="eastAsia" w:ascii="微软雅黑" w:hAnsi="微软雅黑" w:eastAsia="微软雅黑" w:cs="Arial"/>
                <w:szCs w:val="21"/>
                <w:shd w:val="clear" w:color="auto" w:fill="FFFFFF"/>
              </w:rPr>
              <w:t>万</w:t>
            </w:r>
            <w:r>
              <w:rPr>
                <w:rFonts w:ascii="微软雅黑" w:hAnsi="微软雅黑" w:eastAsia="微软雅黑" w:cs="Arial"/>
                <w:szCs w:val="21"/>
                <w:shd w:val="clear" w:color="auto" w:fill="FFFFFF"/>
              </w:rPr>
              <w:t>，前10%</w:t>
            </w:r>
            <w:r>
              <w:rPr>
                <w:rFonts w:hint="eastAsia" w:ascii="微软雅黑" w:hAnsi="微软雅黑" w:eastAsia="微软雅黑" w:cs="Arial"/>
                <w:szCs w:val="21"/>
                <w:shd w:val="clear" w:color="auto" w:fill="FFFFFF"/>
              </w:rPr>
              <w:t>保底</w:t>
            </w:r>
            <w:r>
              <w:rPr>
                <w:rFonts w:ascii="微软雅黑" w:hAnsi="微软雅黑" w:eastAsia="微软雅黑" w:cs="Arial"/>
                <w:szCs w:val="21"/>
                <w:shd w:val="clear" w:color="auto" w:fill="FFFFFF"/>
              </w:rPr>
              <w:t>15</w:t>
            </w:r>
            <w:r>
              <w:rPr>
                <w:rFonts w:hint="eastAsia" w:ascii="微软雅黑" w:hAnsi="微软雅黑" w:eastAsia="微软雅黑" w:cs="Arial"/>
                <w:szCs w:val="21"/>
                <w:shd w:val="clear" w:color="auto" w:fill="FFFFFF"/>
              </w:rPr>
              <w:t>万</w:t>
            </w:r>
            <w:r>
              <w:rPr>
                <w:rFonts w:ascii="微软雅黑" w:hAnsi="微软雅黑" w:eastAsia="微软雅黑" w:cs="Arial"/>
                <w:szCs w:val="21"/>
                <w:shd w:val="clear" w:color="auto" w:fill="FFFFFF"/>
              </w:rPr>
              <w:t>）</w:t>
            </w:r>
          </w:p>
        </w:tc>
        <w:tc>
          <w:tcPr>
            <w:tcW w:w="1527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</w:trPr>
        <w:tc>
          <w:tcPr>
            <w:tcW w:w="1696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训练营辅导老师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3544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Arial"/>
                <w:szCs w:val="21"/>
                <w:shd w:val="clear" w:color="auto" w:fill="FFFFFF"/>
              </w:rPr>
              <w:t>无责底薪</w:t>
            </w:r>
            <w:r>
              <w:rPr>
                <w:rFonts w:hint="eastAsia" w:ascii="微软雅黑" w:hAnsi="微软雅黑" w:eastAsia="微软雅黑" w:cs="Arial"/>
                <w:szCs w:val="21"/>
                <w:shd w:val="clear" w:color="auto" w:fill="FFFFFF"/>
              </w:rPr>
              <w:t>50</w:t>
            </w:r>
            <w:r>
              <w:rPr>
                <w:rFonts w:ascii="微软雅黑" w:hAnsi="微软雅黑" w:eastAsia="微软雅黑" w:cs="Arial"/>
                <w:szCs w:val="21"/>
                <w:shd w:val="clear" w:color="auto" w:fill="FFFFFF"/>
              </w:rPr>
              <w:t>00+绩效，首年年薪</w:t>
            </w:r>
            <w:r>
              <w:rPr>
                <w:rFonts w:hint="eastAsia" w:ascii="微软雅黑" w:hAnsi="微软雅黑" w:eastAsia="微软雅黑" w:cs="Arial"/>
                <w:szCs w:val="21"/>
                <w:shd w:val="clear" w:color="auto" w:fill="FFFFFF"/>
              </w:rPr>
              <w:t>10</w:t>
            </w:r>
            <w:r>
              <w:rPr>
                <w:rFonts w:ascii="微软雅黑" w:hAnsi="微软雅黑" w:eastAsia="微软雅黑" w:cs="Arial"/>
                <w:szCs w:val="21"/>
                <w:shd w:val="clear" w:color="auto" w:fill="FFFFFF"/>
              </w:rPr>
              <w:t>-20万（</w:t>
            </w:r>
            <w:r>
              <w:rPr>
                <w:rFonts w:hint="eastAsia" w:ascii="微软雅黑" w:hAnsi="微软雅黑" w:eastAsia="微软雅黑" w:cs="Arial"/>
                <w:szCs w:val="21"/>
                <w:shd w:val="clear" w:color="auto" w:fill="FFFFFF"/>
              </w:rPr>
              <w:t>无责年薪保底10</w:t>
            </w:r>
            <w:r>
              <w:rPr>
                <w:rFonts w:ascii="微软雅黑" w:hAnsi="微软雅黑" w:eastAsia="微软雅黑" w:cs="Arial"/>
                <w:szCs w:val="21"/>
                <w:shd w:val="clear" w:color="auto" w:fill="FFFFFF"/>
              </w:rPr>
              <w:t>万元）</w:t>
            </w:r>
          </w:p>
        </w:tc>
        <w:tc>
          <w:tcPr>
            <w:tcW w:w="1527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全职</w:t>
            </w:r>
          </w:p>
        </w:tc>
      </w:tr>
    </w:tbl>
    <w:p>
      <w:pPr>
        <w:spacing w:line="500" w:lineRule="exact"/>
        <w:ind w:firstLine="420" w:firstLineChars="200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【工作内容</w:t>
      </w:r>
      <w:r>
        <w:rPr>
          <w:rFonts w:ascii="Tahoma" w:hAnsi="Tahoma" w:eastAsia="微软雅黑" w:cs="Tahoma"/>
          <w:b/>
          <w:color w:val="000000" w:themeColor="text1"/>
          <w14:textFill>
            <w14:solidFill>
              <w14:schemeClr w14:val="tx1"/>
            </w14:solidFill>
          </w14:textFill>
        </w:rPr>
        <w:t>﻿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】</w:t>
      </w:r>
    </w:p>
    <w:p>
      <w:pPr>
        <w:spacing w:line="500" w:lineRule="exact"/>
        <w:ind w:firstLine="420" w:firstLineChars="20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1、参与协助在线直播课程，配合主讲老师负责学员线上的学习效果；</w:t>
      </w:r>
    </w:p>
    <w:p>
      <w:pPr>
        <w:spacing w:line="500" w:lineRule="exact"/>
        <w:ind w:firstLine="420" w:firstLineChars="20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2、负责学员到课率、作业提交率，作业批改，课后辅导答疑；</w:t>
      </w:r>
    </w:p>
    <w:p>
      <w:pPr>
        <w:spacing w:line="500" w:lineRule="exact"/>
        <w:ind w:firstLine="420" w:firstLineChars="20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3、学员班级微信、QQ群内维护运营，及时解决学员家长问题；</w:t>
      </w:r>
    </w:p>
    <w:p>
      <w:pPr>
        <w:spacing w:line="500" w:lineRule="exact"/>
        <w:ind w:firstLine="420" w:firstLineChars="20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4、与学员家长保持良好沟通，及时反馈学员学习情况，负责学员课程续费报名情况。</w:t>
      </w:r>
    </w:p>
    <w:p>
      <w:pPr>
        <w:tabs>
          <w:tab w:val="left" w:pos="4060"/>
        </w:tabs>
        <w:spacing w:line="500" w:lineRule="exact"/>
        <w:ind w:firstLine="420" w:firstLineChars="200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【任职要求】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ab/>
      </w:r>
    </w:p>
    <w:p>
      <w:pPr>
        <w:spacing w:line="500" w:lineRule="exact"/>
        <w:ind w:firstLine="420" w:firstLineChars="20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1. 本科及以上学历，专业不限，应届往届生均可；</w:t>
      </w:r>
    </w:p>
    <w:p>
      <w:pPr>
        <w:spacing w:line="500" w:lineRule="exact"/>
        <w:ind w:firstLine="420" w:firstLineChars="20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2. 沟通能力强，服务意识强，普通话标准，有责任心和耐心；</w:t>
      </w:r>
    </w:p>
    <w:p>
      <w:pPr>
        <w:spacing w:line="500" w:lineRule="exact"/>
        <w:ind w:firstLine="420" w:firstLineChars="20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3. 积极阳光，有强烈上进心，不惧怕困难和挑战，有教育行业实习经验者优先。</w:t>
      </w:r>
    </w:p>
    <w:p>
      <w:pPr>
        <w:spacing w:line="500" w:lineRule="exact"/>
        <w:ind w:firstLine="420" w:firstLineChars="200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【企业福利】</w:t>
      </w:r>
    </w:p>
    <w:p>
      <w:pPr>
        <w:spacing w:line="500" w:lineRule="exact"/>
        <w:ind w:firstLine="420" w:firstLineChars="20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享受六险</w:t>
      </w: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一金，试用期薪资与转正薪资一致；</w:t>
      </w:r>
    </w:p>
    <w:p>
      <w:pPr>
        <w:spacing w:line="500" w:lineRule="exact"/>
        <w:ind w:firstLine="420" w:firstLineChars="20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2、每月10日准时发薪（遇节假日只会提前发，不会延后）</w:t>
      </w:r>
    </w:p>
    <w:p>
      <w:pPr>
        <w:spacing w:line="500" w:lineRule="exact"/>
        <w:ind w:firstLine="420" w:firstLineChars="20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3、公司配备入职万元大礼包（戴尔全新笔记本电脑一套、文化衫/2套、办公用品）；</w:t>
      </w:r>
    </w:p>
    <w:p>
      <w:pPr>
        <w:spacing w:line="500" w:lineRule="exact"/>
        <w:ind w:firstLine="420" w:firstLineChars="20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每周下午茶，每月团建，每年公费旅游；</w:t>
      </w:r>
    </w:p>
    <w:p>
      <w:pPr>
        <w:spacing w:line="500" w:lineRule="exact"/>
        <w:ind w:firstLine="420" w:firstLineChars="20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、每月生日会，专属生日礼包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免费</w:t>
      </w: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体检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500" w:lineRule="exact"/>
        <w:ind w:firstLine="420" w:firstLineChars="20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互联网企业，扁平化管理，</w:t>
      </w: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伙伴文化，沟通汇报无障碍。</w:t>
      </w:r>
    </w:p>
    <w:p>
      <w:pPr>
        <w:spacing w:line="500" w:lineRule="exact"/>
        <w:ind w:firstLine="420" w:firstLineChars="200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【成长机制】</w:t>
      </w:r>
    </w:p>
    <w:p>
      <w:pPr>
        <w:spacing w:line="500" w:lineRule="exact"/>
        <w:ind w:firstLine="420" w:firstLineChars="20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1、专业化培训</w:t>
      </w:r>
    </w:p>
    <w:p>
      <w:pPr>
        <w:spacing w:line="500" w:lineRule="exact"/>
        <w:ind w:firstLine="420" w:firstLineChars="20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入职前星火训练营培训让您提前了解公司企业文化及工作环境、入职后新员工培训、师带徒一对一培训、职场通用技能培训、专业技能培训、领导力培训等。</w:t>
      </w:r>
    </w:p>
    <w:p>
      <w:pPr>
        <w:spacing w:line="500" w:lineRule="exact"/>
        <w:ind w:firstLine="420" w:firstLineChars="20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2、快速的晋升通道</w:t>
      </w:r>
    </w:p>
    <w:p>
      <w:pPr>
        <w:spacing w:line="500" w:lineRule="exact"/>
        <w:ind w:firstLine="420" w:firstLineChars="20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平均晋升周期</w:t>
      </w: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6个月、45%员工获得晋升、最快晋升仅用2个月时间。</w:t>
      </w:r>
    </w:p>
    <w:p>
      <w:pPr>
        <w:spacing w:line="500" w:lineRule="exact"/>
        <w:ind w:firstLine="420" w:firstLineChars="20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3、灵活的发展方向</w:t>
      </w:r>
    </w:p>
    <w:p>
      <w:pPr>
        <w:spacing w:line="500" w:lineRule="exact"/>
        <w:ind w:firstLine="420" w:firstLineChars="20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专业技能方向：</w:t>
      </w: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S级辅导老师、培训师</w:t>
      </w:r>
    </w:p>
    <w:p>
      <w:pPr>
        <w:spacing w:line="500" w:lineRule="exact"/>
        <w:ind w:firstLine="420" w:firstLineChars="20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管理体系方向：学科组长</w:t>
      </w: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-主管-学部总监</w:t>
      </w:r>
    </w:p>
    <w:p>
      <w:pPr>
        <w:spacing w:line="500" w:lineRule="exact"/>
        <w:ind w:firstLine="420" w:firstLineChars="200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【工作地点】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武汉洪山区光谷A</w:t>
      </w: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PP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广场（光谷软件园附近）</w:t>
      </w:r>
    </w:p>
    <w:p>
      <w:pPr>
        <w:spacing w:line="500" w:lineRule="exact"/>
        <w:ind w:firstLine="420" w:firstLineChars="20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招聘流程：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简历投递——线上面试——线上培训——offer——线上入职</w:t>
      </w:r>
    </w:p>
    <w:p>
      <w:pPr>
        <w:spacing w:line="500" w:lineRule="exact"/>
        <w:ind w:firstLine="420" w:firstLineChars="200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张老师</w:t>
      </w:r>
    </w:p>
    <w:p>
      <w:pPr>
        <w:spacing w:line="500" w:lineRule="exact"/>
        <w:ind w:firstLine="420" w:firstLineChars="200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2449830</wp:posOffset>
            </wp:positionH>
            <wp:positionV relativeFrom="paragraph">
              <wp:posOffset>53340</wp:posOffset>
            </wp:positionV>
            <wp:extent cx="1438275" cy="1438275"/>
            <wp:effectExtent l="0" t="0" r="9525" b="9525"/>
            <wp:wrapNone/>
            <wp:docPr id="1" name="图片 1" descr="C:\Users\xufeng01\AppData\Local\Temp\WeChat Files\5f87763e9a6bcef2638ba23037fb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xufeng01\AppData\Local\Temp\WeChat Files\5f87763e9a6bcef2638ba23037fb0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联系电话：18751858957</w:t>
      </w:r>
    </w:p>
    <w:p>
      <w:pPr>
        <w:spacing w:line="500" w:lineRule="exact"/>
        <w:ind w:firstLine="420" w:firstLineChars="200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微信</w:t>
      </w:r>
      <w:r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：zc18751858957</w:t>
      </w:r>
    </w:p>
    <w:bookmarkEnd w:id="0"/>
    <w:p>
      <w:pPr>
        <w:spacing w:line="500" w:lineRule="exact"/>
        <w:ind w:firstLine="420" w:firstLineChars="200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网申请扫描右侧二维码：</w:t>
      </w: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080" w:bottom="1440" w:left="1080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黑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1B"/>
    <w:rsid w:val="000116A0"/>
    <w:rsid w:val="00061D8E"/>
    <w:rsid w:val="00063AF1"/>
    <w:rsid w:val="000846C7"/>
    <w:rsid w:val="0008477F"/>
    <w:rsid w:val="000D43B0"/>
    <w:rsid w:val="001B59D4"/>
    <w:rsid w:val="001B672A"/>
    <w:rsid w:val="002C194D"/>
    <w:rsid w:val="002C34E4"/>
    <w:rsid w:val="0035443A"/>
    <w:rsid w:val="003D3588"/>
    <w:rsid w:val="003E5955"/>
    <w:rsid w:val="00441E33"/>
    <w:rsid w:val="00452118"/>
    <w:rsid w:val="004765BF"/>
    <w:rsid w:val="00545682"/>
    <w:rsid w:val="00547E79"/>
    <w:rsid w:val="0055430D"/>
    <w:rsid w:val="005674BF"/>
    <w:rsid w:val="00591515"/>
    <w:rsid w:val="00596943"/>
    <w:rsid w:val="005D2182"/>
    <w:rsid w:val="005E3B65"/>
    <w:rsid w:val="006304CD"/>
    <w:rsid w:val="006375F3"/>
    <w:rsid w:val="00651898"/>
    <w:rsid w:val="0066350C"/>
    <w:rsid w:val="0068401B"/>
    <w:rsid w:val="006D107E"/>
    <w:rsid w:val="006F5FFD"/>
    <w:rsid w:val="0072136C"/>
    <w:rsid w:val="00724F1E"/>
    <w:rsid w:val="00754DDE"/>
    <w:rsid w:val="00783A6A"/>
    <w:rsid w:val="007907CA"/>
    <w:rsid w:val="0080117C"/>
    <w:rsid w:val="008352EA"/>
    <w:rsid w:val="00844058"/>
    <w:rsid w:val="00875712"/>
    <w:rsid w:val="00887FDE"/>
    <w:rsid w:val="008C2031"/>
    <w:rsid w:val="009160C7"/>
    <w:rsid w:val="00925620"/>
    <w:rsid w:val="009A4301"/>
    <w:rsid w:val="009C20E8"/>
    <w:rsid w:val="009D1385"/>
    <w:rsid w:val="009D6D86"/>
    <w:rsid w:val="00A23FBC"/>
    <w:rsid w:val="00A7343F"/>
    <w:rsid w:val="00A77E3A"/>
    <w:rsid w:val="00A869B8"/>
    <w:rsid w:val="00AF7297"/>
    <w:rsid w:val="00B035DC"/>
    <w:rsid w:val="00B859F6"/>
    <w:rsid w:val="00B9794A"/>
    <w:rsid w:val="00C16E2E"/>
    <w:rsid w:val="00C4042D"/>
    <w:rsid w:val="00CB24E1"/>
    <w:rsid w:val="00CE4251"/>
    <w:rsid w:val="00D72B8F"/>
    <w:rsid w:val="00DA495E"/>
    <w:rsid w:val="00DC26FF"/>
    <w:rsid w:val="00DF6A69"/>
    <w:rsid w:val="00E26592"/>
    <w:rsid w:val="00E31C8C"/>
    <w:rsid w:val="00E74387"/>
    <w:rsid w:val="00E914E7"/>
    <w:rsid w:val="00EA7697"/>
    <w:rsid w:val="00EA7DC3"/>
    <w:rsid w:val="00F5577E"/>
    <w:rsid w:val="00F953BE"/>
    <w:rsid w:val="00FB393F"/>
    <w:rsid w:val="00FD4519"/>
    <w:rsid w:val="D5DB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字符"/>
    <w:basedOn w:val="4"/>
    <w:link w:val="3"/>
    <w:uiPriority w:val="99"/>
    <w:rPr>
      <w:sz w:val="18"/>
      <w:szCs w:val="18"/>
    </w:rPr>
  </w:style>
  <w:style w:type="character" w:customStyle="1" w:styleId="8">
    <w:name w:val="页脚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206</Words>
  <Characters>1175</Characters>
  <Lines>9</Lines>
  <Paragraphs>2</Paragraphs>
  <TotalTime>0</TotalTime>
  <ScaleCrop>false</ScaleCrop>
  <LinksUpToDate>false</LinksUpToDate>
  <CharactersWithSpaces>1379</CharactersWithSpaces>
  <Application>WPS Office_2.0.0.3163_F1E327BC-269C-435d-A152-05C5408002CA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2020-01-20T11:51:00Z</dcterms:created>
  <dc:creator>徐锋(高途武汉中心-综合部)</dc:creator>
  <cp:lastModifiedBy>lihuijuan</cp:lastModifiedBy>
  <dcterms:modified xsi:type="dcterms:W3CDTF">2020-03-08T09:14:06Z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